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3000"/>
      </w:pPr>
    </w:p>
    <w:p>
      <w:pPr>
        <w:spacing w:after="200"/>
        <w:jc w:val="center"/>
      </w:pPr>
      <w:r>
        <w:rPr>
          <w:rFonts w:ascii="Arial" w:cs="Arial" w:eastAsia="Arial" w:hAnsi="Arial"/>
          <w:b/>
          <w:bCs/>
          <w:color w:val="1B2A4A"/>
          <w:sz w:val="52"/>
          <w:szCs w:val="52"/>
        </w:rPr>
        <w:t xml:space="preserve">Reddit Keyword Opportunity Analysis</w:t>
      </w:r>
    </w:p>
    <w:p>
      <w:pPr>
        <w:spacing w:after="100"/>
        <w:jc w:val="center"/>
      </w:pPr>
      <w:r>
        <w:rPr>
          <w:rFonts w:ascii="Arial" w:cs="Arial" w:eastAsia="Arial" w:hAnsi="Arial"/>
          <w:color w:val="2E86AB"/>
          <w:sz w:val="24"/>
          <w:szCs w:val="24"/>
        </w:rPr>
        <w:t xml:space="preserve">Keywords: SMTP Server  |  SMTP Relay  |  Service SMTP</w:t>
      </w:r>
    </w:p>
    <w:p>
      <w:pPr>
        <w:spacing w:after="200"/>
        <w:jc w:val="center"/>
      </w:pPr>
      <w:r>
        <w:rPr>
          <w:rFonts w:ascii="Arial" w:cs="Arial" w:eastAsia="Arial" w:hAnsi="Arial"/>
          <w:color w:val="666666"/>
          <w:sz w:val="22"/>
          <w:szCs w:val="22"/>
        </w:rPr>
        <w:t xml:space="preserve">Prepared for turboSMTP  |  February 2026</w:t>
      </w:r>
    </w:p>
    <w:p>
      <w:pPr>
        <w:spacing w:after="100"/>
        <w:jc w:val="center"/>
      </w:pPr>
      <w:r>
        <w:rPr>
          <w:rFonts w:ascii="Arial" w:cs="Arial" w:eastAsia="Arial" w:hAnsi="Arial"/>
          <w:color w:val="888888"/>
          <w:sz w:val="20"/>
          <w:szCs w:val="20"/>
        </w:rPr>
        <w:t xml:space="preserve">Based on 492 unique Reddit threads across 60+ subreddits</w:t>
      </w:r>
    </w:p>
    <w:p>
      <w:r>
        <w:br/>
        <w:t xml:space="preserve"/>
      </w:r>
    </w:p>
    <w:p>
      <w:pPr>
        <w:pStyle w:val="Heading1"/>
        <w:spacing w:before="300" w:after="150"/>
      </w:pPr>
      <w:r>
        <w:rPr>
          <w:rFonts w:ascii="Arial" w:cs="Arial" w:eastAsia="Arial" w:hAnsi="Arial"/>
          <w:b/>
          <w:bCs/>
          <w:color w:val="1B2A4A"/>
          <w:sz w:val="32"/>
          <w:szCs w:val="32"/>
        </w:rPr>
        <w:t xml:space="preserve">1. Executive Summary</w:t>
      </w:r>
    </w:p>
    <w:p>
      <w:pPr>
        <w:spacing w:after="120"/>
      </w:pPr>
      <w:r>
        <w:rPr>
          <w:rFonts w:ascii="Arial" w:cs="Arial" w:eastAsia="Arial" w:hAnsi="Arial"/>
          <w:sz w:val="20"/>
          <w:szCs w:val="20"/>
        </w:rPr>
        <w:t xml:space="preserve">We analyzed 492 unique Reddit threads containing the keywords "SMTP server," "SMTP relay," and "service SMTP." These threads represent real people actively searching for, struggling with, or discussing exactly the type of service turboSMTP offers. The data reveals massive demand for SMTP relay services, concentrated in IT professional and self-hosting communities, driven primarily by three forces: Microsoft's SMTP Basic Auth deprecation, the complexity of configuring SMTP for devices like scanners, and the difficulty of self-hosting email. turboSMTP is mentioned in zero of these 492 threads.</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1560"/>
        <w:gridCol w:w="1560"/>
        <w:gridCol w:w="3120"/>
      </w:tblGrid>
      <w:tr>
        <w:tc>
          <w:tcPr>
            <w:tcW w:type="dxa" w:w="312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Keyword</w:t>
            </w:r>
          </w:p>
        </w:tc>
        <w:tc>
          <w:tcPr>
            <w:tcW w:type="dxa" w:w="15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Threads</w:t>
            </w:r>
          </w:p>
        </w:tc>
        <w:tc>
          <w:tcPr>
            <w:tcW w:type="dxa" w:w="15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Avg Comments</w:t>
            </w:r>
          </w:p>
        </w:tc>
        <w:tc>
          <w:tcPr>
            <w:tcW w:type="dxa" w:w="312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Top Subreddit</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SMTP Server</w:t>
            </w:r>
          </w:p>
        </w:tc>
        <w:tc>
          <w:tcPr>
            <w:tcW w:type="dxa" w:w="15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209</w:t>
            </w:r>
          </w:p>
        </w:tc>
        <w:tc>
          <w:tcPr>
            <w:tcW w:type="dxa" w:w="15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11.9</w:t>
            </w:r>
          </w:p>
        </w:tc>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r/Thunderbird (27), r/sysadmin (21)</w:t>
            </w:r>
          </w:p>
        </w:tc>
      </w:tr>
      <w:tr>
        <w:tc>
          <w:tcPr>
            <w:tcW w:type="dxa" w:w="312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SMTP Relay</w:t>
            </w:r>
          </w:p>
        </w:tc>
        <w:tc>
          <w:tcPr>
            <w:tcW w:type="dxa" w:w="156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189</w:t>
            </w:r>
          </w:p>
        </w:tc>
        <w:tc>
          <w:tcPr>
            <w:tcW w:type="dxa" w:w="156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17.5</w:t>
            </w:r>
          </w:p>
        </w:tc>
        <w:tc>
          <w:tcPr>
            <w:tcW w:type="dxa" w:w="312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r/sysadmin (63), r/selfhosted (29)</w:t>
            </w:r>
          </w:p>
        </w:tc>
      </w:tr>
      <w:tr>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Service SMTP</w:t>
            </w:r>
          </w:p>
        </w:tc>
        <w:tc>
          <w:tcPr>
            <w:tcW w:type="dxa" w:w="15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109</w:t>
            </w:r>
          </w:p>
        </w:tc>
        <w:tc>
          <w:tcPr>
            <w:tcW w:type="dxa" w:w="15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21.2</w:t>
            </w:r>
          </w:p>
        </w:tc>
        <w:tc>
          <w:tcPr>
            <w:tcW w:type="dxa" w:w="31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r/sysadmin (11), r/AZURE (9)</w:t>
            </w:r>
          </w:p>
        </w:tc>
      </w:tr>
    </w:tbl>
    <w:p>
      <w:pPr>
        <w:spacing w:after="80"/>
      </w:pPr>
    </w:p>
    <w:p>
      <w:pPr>
        <w:spacing w:after="100"/>
      </w:pPr>
      <w:r>
        <w:rPr>
          <w:rFonts w:ascii="Arial" w:cs="Arial" w:eastAsia="Arial" w:hAnsi="Arial"/>
          <w:b/>
          <w:bCs/>
          <w:sz w:val="20"/>
          <w:szCs w:val="20"/>
        </w:rPr>
        <w:t xml:space="preserve">Key finding: </w:t>
      </w:r>
      <w:r>
        <w:rPr>
          <w:rFonts w:ascii="Arial" w:cs="Arial" w:eastAsia="Arial" w:hAnsi="Arial"/>
          <w:sz w:val="20"/>
          <w:szCs w:val="20"/>
        </w:rPr>
        <w:t xml:space="preserve">"SMTP relay" threads have the highest average engagement (17.5 comments) and are overwhelmingly concentrated in r/sysadmin (63 threads). These are IT professionals actively seeking solutions. "SMTP server" threads skew toward end-user configuration help (Thunderbird, Gmail). "Service SMTP" threads have the highest per-thread engagement (21.2 avg comments), often being complex enterprise discussions.</w:t>
      </w:r>
    </w:p>
    <w:p>
      <w:r>
        <w:br/>
        <w:t xml:space="preserve"/>
      </w:r>
    </w:p>
    <w:p>
      <w:pPr>
        <w:pStyle w:val="Heading1"/>
        <w:spacing w:before="300" w:after="150"/>
      </w:pPr>
      <w:r>
        <w:rPr>
          <w:rFonts w:ascii="Arial" w:cs="Arial" w:eastAsia="Arial" w:hAnsi="Arial"/>
          <w:b/>
          <w:bCs/>
          <w:color w:val="1B2A4A"/>
          <w:sz w:val="32"/>
          <w:szCs w:val="32"/>
        </w:rPr>
        <w:t xml:space="preserve">2. What People Are Talking About</w:t>
      </w:r>
    </w:p>
    <w:p>
      <w:pPr>
        <w:spacing w:after="120"/>
      </w:pPr>
      <w:r>
        <w:rPr>
          <w:rFonts w:ascii="Arial" w:cs="Arial" w:eastAsia="Arial" w:hAnsi="Arial"/>
          <w:b/>
          <w:bCs/>
          <w:sz w:val="20"/>
          <w:szCs w:val="20"/>
        </w:rPr>
        <w:t xml:space="preserve">We classified every thread by its primary intent. A single thread can have multiple intents.</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900"/>
        <w:gridCol w:w="900"/>
        <w:gridCol w:w="4360"/>
      </w:tblGrid>
      <w:tr>
        <w:tc>
          <w:tcPr>
            <w:tcW w:type="dxa" w:w="3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Intent / Use-Case</w:t>
            </w:r>
          </w:p>
        </w:tc>
        <w:tc>
          <w:tcPr>
            <w:tcW w:type="dxa" w:w="9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Threads</w:t>
            </w:r>
          </w:p>
        </w:tc>
        <w:tc>
          <w:tcPr>
            <w:tcW w:type="dxa" w:w="9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 of All</w:t>
            </w:r>
          </w:p>
        </w:tc>
        <w:tc>
          <w:tcPr>
            <w:tcW w:type="dxa" w:w="43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What It Means</w:t>
            </w:r>
          </w:p>
        </w:tc>
      </w:tr>
      <w:tr>
        <w:tc>
          <w:tcPr>
            <w:tcW w:type="dxa" w:w="3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b/>
                <w:bCs/>
                <w:sz w:val="18"/>
                <w:szCs w:val="18"/>
              </w:rPr>
              <w:t xml:space="preserve">Setup/Configuration Help</w:t>
            </w:r>
          </w:p>
        </w:tc>
        <w:tc>
          <w:tcPr>
            <w:tcW w:type="dxa" w:w="9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285</w:t>
            </w:r>
          </w:p>
        </w:tc>
        <w:tc>
          <w:tcPr>
            <w:tcW w:type="dxa" w:w="9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57.9%</w:t>
            </w:r>
          </w:p>
        </w:tc>
        <w:tc>
          <w:tcPr>
            <w:tcW w:type="dxa" w:w="436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People struggling with ports, TLS, auth settings. Content opportunity.</w:t>
            </w:r>
          </w:p>
        </w:tc>
      </w:tr>
      <w:tr>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Troubleshooting</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91</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18.5%</w:t>
            </w:r>
          </w:p>
        </w:tc>
        <w:tc>
          <w:tcPr>
            <w:tcW w:type="dxa" w:w="4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Errors, timeouts, connection refused. Support/content opportunity.</w:t>
            </w:r>
          </w:p>
        </w:tc>
      </w:tr>
      <w:tr>
        <w:tc>
          <w:tcPr>
            <w:tcW w:type="dxa" w:w="3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b/>
                <w:bCs/>
                <w:sz w:val="18"/>
                <w:szCs w:val="18"/>
              </w:rPr>
              <w:t xml:space="preserve">Office 365/Exchange Relay</w:t>
            </w:r>
          </w:p>
        </w:tc>
        <w:tc>
          <w:tcPr>
            <w:tcW w:type="dxa" w:w="9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87</w:t>
            </w:r>
          </w:p>
        </w:tc>
        <w:tc>
          <w:tcPr>
            <w:tcW w:type="dxa" w:w="9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17.7%</w:t>
            </w:r>
          </w:p>
        </w:tc>
        <w:tc>
          <w:tcPr>
            <w:tcW w:type="dxa" w:w="436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Orgs needing SMTP relay for O365 environments. Direct sales opportunity.</w:t>
            </w:r>
          </w:p>
        </w:tc>
      </w:tr>
      <w:tr>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Self-Hosting Discussion</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77</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15.7%</w:t>
            </w:r>
          </w:p>
        </w:tc>
        <w:tc>
          <w:tcPr>
            <w:tcW w:type="dxa" w:w="4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Homelabbers and selfhosters seeking outbound relay. Free tier opportunity.</w:t>
            </w:r>
          </w:p>
        </w:tc>
      </w:tr>
      <w:tr>
        <w:tc>
          <w:tcPr>
            <w:tcW w:type="dxa" w:w="3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Seeking Recommendations</w:t>
            </w:r>
          </w:p>
        </w:tc>
        <w:tc>
          <w:tcPr>
            <w:tcW w:type="dxa" w:w="9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70</w:t>
            </w:r>
          </w:p>
        </w:tc>
        <w:tc>
          <w:tcPr>
            <w:tcW w:type="dxa" w:w="9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14.2%</w:t>
            </w:r>
          </w:p>
        </w:tc>
        <w:tc>
          <w:tcPr>
            <w:tcW w:type="dxa" w:w="43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Directly asking for SMTP provider suggestions. Highest conversion potential.</w:t>
            </w:r>
          </w:p>
        </w:tc>
      </w:tr>
      <w:tr>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Migration/Switching</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39</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7.9%</w:t>
            </w:r>
          </w:p>
        </w:tc>
        <w:tc>
          <w:tcPr>
            <w:tcW w:type="dxa" w:w="4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Moving away from existing provider. Acquisition opportunity.</w:t>
            </w:r>
          </w:p>
        </w:tc>
      </w:tr>
      <w:tr>
        <w:tc>
          <w:tcPr>
            <w:tcW w:type="dxa" w:w="3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Scanner/Printer/Device Relay</w:t>
            </w:r>
          </w:p>
        </w:tc>
        <w:tc>
          <w:tcPr>
            <w:tcW w:type="dxa" w:w="9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37</w:t>
            </w:r>
          </w:p>
        </w:tc>
        <w:tc>
          <w:tcPr>
            <w:tcW w:type="dxa" w:w="9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7.5%</w:t>
            </w:r>
          </w:p>
        </w:tc>
        <w:tc>
          <w:tcPr>
            <w:tcW w:type="dxa" w:w="43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MFPs and legacy devices needing SMTP. High urgency, IT buyer audience.</w:t>
            </w:r>
          </w:p>
        </w:tc>
      </w:tr>
      <w:tr>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Transactional Email</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25</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5.1%</w:t>
            </w:r>
          </w:p>
        </w:tc>
        <w:tc>
          <w:tcPr>
            <w:tcW w:type="dxa" w:w="4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System notifications, password resets. Developer audience.</w:t>
            </w:r>
          </w:p>
        </w:tc>
      </w:tr>
      <w:tr>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Google Workspace Relay</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20</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4.1%</w:t>
            </w:r>
          </w:p>
        </w:tc>
        <w:tc>
          <w:tcPr>
            <w:tcW w:type="dxa" w:w="4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Google SMTP changes forcing users to find alternatives.</w:t>
            </w:r>
          </w:p>
        </w:tc>
      </w:tr>
      <w:tr>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Deliverability Concerns</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18</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3.7%</w:t>
            </w:r>
          </w:p>
        </w:tc>
        <w:tc>
          <w:tcPr>
            <w:tcW w:type="dxa" w:w="4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Spam, blacklisting, IP reputation. Trust-building opportunity.</w:t>
            </w:r>
          </w:p>
        </w:tc>
      </w:tr>
      <w:tr>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Pricing/Cost Discussion</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16</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3.3%</w:t>
            </w:r>
          </w:p>
        </w:tc>
        <w:tc>
          <w:tcPr>
            <w:tcW w:type="dxa" w:w="4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Seeking free or cheap options. Free tier positioning.</w:t>
            </w:r>
          </w:p>
        </w:tc>
      </w:tr>
    </w:tbl>
    <w:p>
      <w:r>
        <w:br/>
        <w:t xml:space="preserve"/>
      </w:r>
    </w:p>
    <w:p>
      <w:pPr>
        <w:pStyle w:val="Heading1"/>
        <w:spacing w:before="300" w:after="150"/>
      </w:pPr>
      <w:r>
        <w:rPr>
          <w:rFonts w:ascii="Arial" w:cs="Arial" w:eastAsia="Arial" w:hAnsi="Arial"/>
          <w:b/>
          <w:bCs/>
          <w:color w:val="1B2A4A"/>
          <w:sz w:val="32"/>
          <w:szCs w:val="32"/>
        </w:rPr>
        <w:t xml:space="preserve">3. Problems People Face</w:t>
      </w:r>
    </w:p>
    <w:p>
      <w:pPr>
        <w:spacing w:after="120"/>
      </w:pPr>
      <w:r>
        <w:rPr>
          <w:rFonts w:ascii="Arial" w:cs="Arial" w:eastAsia="Arial" w:hAnsi="Arial"/>
          <w:b/>
          <w:bCs/>
          <w:sz w:val="20"/>
          <w:szCs w:val="20"/>
        </w:rPr>
        <w:t xml:space="preserve">These are the specific technical and business problems being discussed across all 492 threads.</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1000"/>
        <w:gridCol w:w="4860"/>
      </w:tblGrid>
      <w:tr>
        <w:tc>
          <w:tcPr>
            <w:tcW w:type="dxa" w:w="35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Problem</w:t>
            </w:r>
          </w:p>
        </w:tc>
        <w:tc>
          <w:tcPr>
            <w:tcW w:type="dxa" w:w="10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Mentions</w:t>
            </w:r>
          </w:p>
        </w:tc>
        <w:tc>
          <w:tcPr>
            <w:tcW w:type="dxa" w:w="48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Context</w:t>
            </w:r>
          </w:p>
        </w:tc>
      </w:tr>
      <w:tr>
        <w:tc>
          <w:tcPr>
            <w:tcW w:type="dxa" w:w="3500"/>
            <w:tcBorders>
              <w:top w:val="single" w:color="D0D5DD" w:sz="1"/>
              <w:left w:val="single" w:color="D0D5DD" w:sz="1"/>
              <w:bottom w:val="single" w:color="D0D5DD" w:sz="1"/>
              <w:right w:val="single" w:color="D0D5DD" w:sz="1"/>
            </w:tcBorders>
            <w:shd w:fill="FDECEA" w:val="clear"/>
            <w:tcMar>
              <w:top w:type="dxa" w:w="80"/>
              <w:left w:type="dxa" w:w="120"/>
              <w:bottom w:type="dxa" w:w="80"/>
              <w:right w:type="dxa" w:w="120"/>
            </w:tcMar>
          </w:tcPr>
          <w:p>
            <w:r>
              <w:rPr>
                <w:rFonts w:ascii="Arial" w:cs="Arial" w:eastAsia="Arial" w:hAnsi="Arial"/>
                <w:b/>
                <w:bCs/>
                <w:sz w:val="18"/>
                <w:szCs w:val="18"/>
              </w:rPr>
              <w:t xml:space="preserve">SSL/TLS configuration issues</w:t>
            </w:r>
          </w:p>
        </w:tc>
        <w:tc>
          <w:tcPr>
            <w:tcW w:type="dxa" w:w="1000"/>
            <w:tcBorders>
              <w:top w:val="single" w:color="D0D5DD" w:sz="1"/>
              <w:left w:val="single" w:color="D0D5DD" w:sz="1"/>
              <w:bottom w:val="single" w:color="D0D5DD" w:sz="1"/>
              <w:right w:val="single" w:color="D0D5DD" w:sz="1"/>
            </w:tcBorders>
            <w:shd w:fill="FDECEA" w:val="clear"/>
            <w:tcMar>
              <w:top w:type="dxa" w:w="80"/>
              <w:left w:type="dxa" w:w="120"/>
              <w:bottom w:type="dxa" w:w="80"/>
              <w:right w:type="dxa" w:w="120"/>
            </w:tcMar>
          </w:tcPr>
          <w:p>
            <w:r>
              <w:rPr>
                <w:rFonts w:ascii="Arial" w:cs="Arial" w:eastAsia="Arial" w:hAnsi="Arial"/>
                <w:sz w:val="18"/>
                <w:szCs w:val="18"/>
              </w:rPr>
              <w:t xml:space="preserve">104</w:t>
            </w:r>
          </w:p>
        </w:tc>
        <w:tc>
          <w:tcPr>
            <w:tcW w:type="dxa" w:w="4860"/>
            <w:tcBorders>
              <w:top w:val="single" w:color="D0D5DD" w:sz="1"/>
              <w:left w:val="single" w:color="D0D5DD" w:sz="1"/>
              <w:bottom w:val="single" w:color="D0D5DD" w:sz="1"/>
              <w:right w:val="single" w:color="D0D5DD" w:sz="1"/>
            </w:tcBorders>
            <w:shd w:fill="FDECEA" w:val="clear"/>
            <w:tcMar>
              <w:top w:type="dxa" w:w="80"/>
              <w:left w:type="dxa" w:w="120"/>
              <w:bottom w:type="dxa" w:w="80"/>
              <w:right w:type="dxa" w:w="120"/>
            </w:tcMar>
          </w:tcPr>
          <w:p>
            <w:r>
              <w:rPr>
                <w:rFonts w:ascii="Arial" w:cs="Arial" w:eastAsia="Arial" w:hAnsi="Arial"/>
                <w:sz w:val="18"/>
                <w:szCs w:val="18"/>
              </w:rPr>
              <w:t xml:space="preserve">Biggest single problem. Port confusion (25 vs 587 vs 465), STARTTLS errors, certificate failures.</w:t>
            </w:r>
          </w:p>
        </w:tc>
      </w:tr>
      <w:tr>
        <w:tc>
          <w:tcPr>
            <w:tcW w:type="dxa" w:w="35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Authentication errors</w:t>
            </w:r>
          </w:p>
        </w:tc>
        <w:tc>
          <w:tcPr>
            <w:tcW w:type="dxa" w:w="1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73</w:t>
            </w:r>
          </w:p>
        </w:tc>
        <w:tc>
          <w:tcPr>
            <w:tcW w:type="dxa" w:w="48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SMTP auth failing, credential issues. Amplified by Microsoft deprecating Basic Auth.</w:t>
            </w:r>
          </w:p>
        </w:tc>
      </w:tr>
      <w:tr>
        <w:tc>
          <w:tcPr>
            <w:tcW w:type="dxa" w:w="3500"/>
            <w:tcBorders>
              <w:top w:val="single" w:color="D0D5DD" w:sz="1"/>
              <w:left w:val="single" w:color="D0D5DD" w:sz="1"/>
              <w:bottom w:val="single" w:color="D0D5DD" w:sz="1"/>
              <w:right w:val="single" w:color="D0D5DD" w:sz="1"/>
            </w:tcBorders>
            <w:shd w:fill="FDECEA" w:val="clear"/>
            <w:tcMar>
              <w:top w:type="dxa" w:w="80"/>
              <w:left w:type="dxa" w:w="120"/>
              <w:bottom w:type="dxa" w:w="80"/>
              <w:right w:type="dxa" w:w="120"/>
            </w:tcMar>
          </w:tcPr>
          <w:p>
            <w:r>
              <w:rPr>
                <w:rFonts w:ascii="Arial" w:cs="Arial" w:eastAsia="Arial" w:hAnsi="Arial"/>
                <w:b/>
                <w:bCs/>
                <w:sz w:val="18"/>
                <w:szCs w:val="18"/>
              </w:rPr>
              <w:t xml:space="preserve">SMTP config/settings confusion</w:t>
            </w:r>
          </w:p>
        </w:tc>
        <w:tc>
          <w:tcPr>
            <w:tcW w:type="dxa" w:w="1000"/>
            <w:tcBorders>
              <w:top w:val="single" w:color="D0D5DD" w:sz="1"/>
              <w:left w:val="single" w:color="D0D5DD" w:sz="1"/>
              <w:bottom w:val="single" w:color="D0D5DD" w:sz="1"/>
              <w:right w:val="single" w:color="D0D5DD" w:sz="1"/>
            </w:tcBorders>
            <w:shd w:fill="FDECEA" w:val="clear"/>
            <w:tcMar>
              <w:top w:type="dxa" w:w="80"/>
              <w:left w:type="dxa" w:w="120"/>
              <w:bottom w:type="dxa" w:w="80"/>
              <w:right w:type="dxa" w:w="120"/>
            </w:tcMar>
          </w:tcPr>
          <w:p>
            <w:r>
              <w:rPr>
                <w:rFonts w:ascii="Arial" w:cs="Arial" w:eastAsia="Arial" w:hAnsi="Arial"/>
                <w:sz w:val="18"/>
                <w:szCs w:val="18"/>
              </w:rPr>
              <w:t xml:space="preserve">70</w:t>
            </w:r>
          </w:p>
        </w:tc>
        <w:tc>
          <w:tcPr>
            <w:tcW w:type="dxa" w:w="4860"/>
            <w:tcBorders>
              <w:top w:val="single" w:color="D0D5DD" w:sz="1"/>
              <w:left w:val="single" w:color="D0D5DD" w:sz="1"/>
              <w:bottom w:val="single" w:color="D0D5DD" w:sz="1"/>
              <w:right w:val="single" w:color="D0D5DD" w:sz="1"/>
            </w:tcBorders>
            <w:shd w:fill="FDECEA" w:val="clear"/>
            <w:tcMar>
              <w:top w:type="dxa" w:w="80"/>
              <w:left w:type="dxa" w:w="120"/>
              <w:bottom w:type="dxa" w:w="80"/>
              <w:right w:type="dxa" w:w="120"/>
            </w:tcMar>
          </w:tcPr>
          <w:p>
            <w:r>
              <w:rPr>
                <w:rFonts w:ascii="Arial" w:cs="Arial" w:eastAsia="Arial" w:hAnsi="Arial"/>
                <w:sz w:val="18"/>
                <w:szCs w:val="18"/>
              </w:rPr>
              <w:t xml:space="preserve">Which port, which server address, which encryption. Fundamental knowledge gap.</w:t>
            </w:r>
          </w:p>
        </w:tc>
      </w:tr>
      <w:tr>
        <w:tc>
          <w:tcPr>
            <w:tcW w:type="dxa" w:w="35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Self-hosted email difficulty</w:t>
            </w:r>
          </w:p>
        </w:tc>
        <w:tc>
          <w:tcPr>
            <w:tcW w:type="dxa" w:w="1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44</w:t>
            </w:r>
          </w:p>
        </w:tc>
        <w:tc>
          <w:tcPr>
            <w:tcW w:type="dxa" w:w="48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IP reputation, blacklisting, DNS setup. People realize self-hosting email is hard.</w:t>
            </w:r>
          </w:p>
        </w:tc>
      </w:tr>
      <w:tr>
        <w:tc>
          <w:tcPr>
            <w:tcW w:type="dxa" w:w="35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b/>
                <w:bCs/>
                <w:sz w:val="18"/>
                <w:szCs w:val="18"/>
              </w:rPr>
              <w:t xml:space="preserve">Device relay needs (scanners/printers)</w:t>
            </w:r>
          </w:p>
        </w:tc>
        <w:tc>
          <w:tcPr>
            <w:tcW w:type="dxa" w:w="10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27</w:t>
            </w:r>
          </w:p>
        </w:tc>
        <w:tc>
          <w:tcPr>
            <w:tcW w:type="dxa" w:w="486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Legacy MFPs that only support basic SMTP auth. Critical for MSPs and sysadmins.</w:t>
            </w:r>
          </w:p>
        </w:tc>
      </w:tr>
      <w:tr>
        <w:tc>
          <w:tcPr>
            <w:tcW w:type="dxa" w:w="35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Microsoft rejecting emails</w:t>
            </w:r>
          </w:p>
        </w:tc>
        <w:tc>
          <w:tcPr>
            <w:tcW w:type="dxa" w:w="1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26</w:t>
            </w:r>
          </w:p>
        </w:tc>
        <w:tc>
          <w:tcPr>
            <w:tcW w:type="dxa" w:w="48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550/451 errors from Outlook/Hotmail. Ongoing issue across all providers.</w:t>
            </w:r>
          </w:p>
        </w:tc>
      </w:tr>
      <w:tr>
        <w:tc>
          <w:tcPr>
            <w:tcW w:type="dxa" w:w="35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Free tier limits/removal</w:t>
            </w:r>
          </w:p>
        </w:tc>
        <w:tc>
          <w:tcPr>
            <w:tcW w:type="dxa" w:w="1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12</w:t>
            </w:r>
          </w:p>
        </w:tc>
        <w:tc>
          <w:tcPr>
            <w:tcW w:type="dxa" w:w="48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SendGrid, Google dropping free options. Users seeking free alternatives.</w:t>
            </w:r>
          </w:p>
        </w:tc>
      </w:tr>
      <w:tr>
        <w:tc>
          <w:tcPr>
            <w:tcW w:type="dxa" w:w="35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Connection refused/timeout</w:t>
            </w:r>
          </w:p>
        </w:tc>
        <w:tc>
          <w:tcPr>
            <w:tcW w:type="dxa" w:w="1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12</w:t>
            </w:r>
          </w:p>
        </w:tc>
        <w:tc>
          <w:tcPr>
            <w:tcW w:type="dxa" w:w="48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ISP blocking port 25, firewall issues, cloud provider restrictions.</w:t>
            </w:r>
          </w:p>
        </w:tc>
      </w:tr>
      <w:tr>
        <w:tc>
          <w:tcPr>
            <w:tcW w:type="dxa" w:w="35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Emails going to spam</w:t>
            </w:r>
          </w:p>
        </w:tc>
        <w:tc>
          <w:tcPr>
            <w:tcW w:type="dxa" w:w="1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11</w:t>
            </w:r>
          </w:p>
        </w:tc>
        <w:tc>
          <w:tcPr>
            <w:tcW w:type="dxa" w:w="48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Deliverability concerns after setup. Need for proper DNS records.</w:t>
            </w:r>
          </w:p>
        </w:tc>
      </w:tr>
      <w:tr>
        <w:tc>
          <w:tcPr>
            <w:tcW w:type="dxa" w:w="35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ISP blocking port 25</w:t>
            </w:r>
          </w:p>
        </w:tc>
        <w:tc>
          <w:tcPr>
            <w:tcW w:type="dxa" w:w="1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9</w:t>
            </w:r>
          </w:p>
        </w:tc>
        <w:tc>
          <w:tcPr>
            <w:tcW w:type="dxa" w:w="48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Residential ISPs blocking outbound mail. Drives need for external relay.</w:t>
            </w:r>
          </w:p>
        </w:tc>
      </w:tr>
      <w:tr>
        <w:tc>
          <w:tcPr>
            <w:tcW w:type="dxa" w:w="35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Google Workspace SMTP changes</w:t>
            </w:r>
          </w:p>
        </w:tc>
        <w:tc>
          <w:tcPr>
            <w:tcW w:type="dxa" w:w="1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7</w:t>
            </w:r>
          </w:p>
        </w:tc>
        <w:tc>
          <w:tcPr>
            <w:tcW w:type="dxa" w:w="48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Google tightening relay access. Users losing their relay solution.</w:t>
            </w:r>
          </w:p>
        </w:tc>
      </w:tr>
    </w:tbl>
    <w:p>
      <w:r>
        <w:br/>
        <w:t xml:space="preserve"/>
      </w:r>
    </w:p>
    <w:p>
      <w:pPr>
        <w:pStyle w:val="Heading1"/>
        <w:spacing w:before="300" w:after="150"/>
      </w:pPr>
      <w:r>
        <w:rPr>
          <w:rFonts w:ascii="Arial" w:cs="Arial" w:eastAsia="Arial" w:hAnsi="Arial"/>
          <w:b/>
          <w:bCs/>
          <w:color w:val="1B2A4A"/>
          <w:sz w:val="32"/>
          <w:szCs w:val="32"/>
        </w:rPr>
        <w:t xml:space="preserve">4. Brands People Mention</w:t>
      </w:r>
    </w:p>
    <w:p>
      <w:pPr>
        <w:spacing w:after="120"/>
      </w:pPr>
      <w:r>
        <w:rPr>
          <w:rFonts w:ascii="Arial" w:cs="Arial" w:eastAsia="Arial" w:hAnsi="Arial"/>
          <w:b/>
          <w:bCs/>
          <w:sz w:val="20"/>
          <w:szCs w:val="20"/>
        </w:rPr>
        <w:t xml:space="preserve">When people discuss SMTP services on Reddit, these are the brands that come up. This represents the competitive mindshare landscape.</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900"/>
        <w:gridCol w:w="900"/>
        <w:gridCol w:w="5220"/>
      </w:tblGrid>
      <w:tr>
        <w:tc>
          <w:tcPr>
            <w:tcW w:type="dxa" w:w="234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Brand/Service</w:t>
            </w:r>
          </w:p>
        </w:tc>
        <w:tc>
          <w:tcPr>
            <w:tcW w:type="dxa" w:w="9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Mentions</w:t>
            </w:r>
          </w:p>
        </w:tc>
        <w:tc>
          <w:tcPr>
            <w:tcW w:type="dxa" w:w="9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Context</w:t>
            </w:r>
          </w:p>
        </w:tc>
        <w:tc>
          <w:tcPr>
            <w:tcW w:type="dxa" w:w="522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How They Are Discussed</w:t>
            </w:r>
          </w:p>
        </w:tc>
      </w:tr>
      <w:tr>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Google/Gmail</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158</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Platform</w:t>
            </w:r>
          </w:p>
        </w:tc>
        <w:tc>
          <w:tcPr>
            <w:tcW w:type="dxa" w:w="52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Gmail SMTP settings, Google Workspace relay changes, Gmail as SMTP server. Not a competitor but a driver of relay demand.</w:t>
            </w:r>
          </w:p>
        </w:tc>
      </w:tr>
      <w:tr>
        <w:tc>
          <w:tcPr>
            <w:tcW w:type="dxa" w:w="234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Office 365/Exchange</w:t>
            </w:r>
          </w:p>
        </w:tc>
        <w:tc>
          <w:tcPr>
            <w:tcW w:type="dxa" w:w="9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135</w:t>
            </w:r>
          </w:p>
        </w:tc>
        <w:tc>
          <w:tcPr>
            <w:tcW w:type="dxa" w:w="9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Platform</w:t>
            </w:r>
          </w:p>
        </w:tc>
        <w:tc>
          <w:tcPr>
            <w:tcW w:type="dxa" w:w="522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O365 SMTP relay configuration, Exchange connectors, Basic Auth deprecation. Single biggest driver of third-party relay demand.</w:t>
            </w:r>
          </w:p>
        </w:tc>
      </w:tr>
      <w:tr>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Postfix</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20</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Self-host</w:t>
            </w:r>
          </w:p>
        </w:tc>
        <w:tc>
          <w:tcPr>
            <w:tcW w:type="dxa" w:w="52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Self-hosted MTA. Used as on-prem relay, not a commercial competitor.</w:t>
            </w:r>
          </w:p>
        </w:tc>
      </w:tr>
      <w:tr>
        <w:tc>
          <w:tcPr>
            <w:tcW w:type="dxa" w:w="234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SendGrid</w:t>
            </w:r>
          </w:p>
        </w:tc>
        <w:tc>
          <w:tcPr>
            <w:tcW w:type="dxa" w:w="9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17</w:t>
            </w:r>
          </w:p>
        </w:tc>
        <w:tc>
          <w:tcPr>
            <w:tcW w:type="dxa" w:w="9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Competitor</w:t>
            </w:r>
          </w:p>
        </w:tc>
        <w:tc>
          <w:tcPr>
            <w:tcW w:type="dxa" w:w="522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Most mentioned commercial SMTP service. Often in context of free tier loss.</w:t>
            </w:r>
          </w:p>
        </w:tc>
      </w:tr>
      <w:tr>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Proton Mail</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12</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Tangential</w:t>
            </w:r>
          </w:p>
        </w:tc>
        <w:tc>
          <w:tcPr>
            <w:tcW w:type="dxa" w:w="52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End-user email, not relay service. Mentioned in SMTP server config threads.</w:t>
            </w:r>
          </w:p>
        </w:tc>
      </w:tr>
      <w:tr>
        <w:tc>
          <w:tcPr>
            <w:tcW w:type="dxa" w:w="234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Mailgun</w:t>
            </w:r>
          </w:p>
        </w:tc>
        <w:tc>
          <w:tcPr>
            <w:tcW w:type="dxa" w:w="9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9</w:t>
            </w:r>
          </w:p>
        </w:tc>
        <w:tc>
          <w:tcPr>
            <w:tcW w:type="dxa" w:w="9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Competitor</w:t>
            </w:r>
          </w:p>
        </w:tc>
        <w:tc>
          <w:tcPr>
            <w:tcW w:type="dxa" w:w="522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Developer-oriented. Mentioned in recommendation and comparison threads.</w:t>
            </w:r>
          </w:p>
        </w:tc>
      </w:tr>
      <w:tr>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Brevo/Sendinblue</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7</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Competitor</w:t>
            </w:r>
          </w:p>
        </w:tc>
        <w:tc>
          <w:tcPr>
            <w:tcW w:type="dxa" w:w="52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Mentioned as alternative with free tier. Budget-friendly option.</w:t>
            </w:r>
          </w:p>
        </w:tc>
      </w:tr>
      <w:tr>
        <w:tc>
          <w:tcPr>
            <w:tcW w:type="dxa" w:w="234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SMTP2GO</w:t>
            </w:r>
          </w:p>
        </w:tc>
        <w:tc>
          <w:tcPr>
            <w:tcW w:type="dxa" w:w="9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7</w:t>
            </w:r>
          </w:p>
        </w:tc>
        <w:tc>
          <w:tcPr>
            <w:tcW w:type="dxa" w:w="9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Competitor</w:t>
            </w:r>
          </w:p>
        </w:tc>
        <w:tc>
          <w:tcPr>
            <w:tcW w:type="dxa" w:w="522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Mentioned in MSP/sysadmin threads. Closest competitor to turboSMTP's positioning.</w:t>
            </w:r>
          </w:p>
        </w:tc>
      </w:tr>
      <w:tr>
        <w:tc>
          <w:tcPr>
            <w:tcW w:type="dxa" w:w="234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Amazon SES</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5</w:t>
            </w:r>
          </w:p>
        </w:tc>
        <w:tc>
          <w:tcPr>
            <w:tcW w:type="dxa" w:w="9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Competitor</w:t>
            </w:r>
          </w:p>
        </w:tc>
        <w:tc>
          <w:tcPr>
            <w:tcW w:type="dxa" w:w="522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Developer-oriented. Mentioned for programmatic sending, not device relay.</w:t>
            </w:r>
          </w:p>
        </w:tc>
      </w:tr>
      <w:tr>
        <w:tc>
          <w:tcPr>
            <w:tcW w:type="dxa" w:w="2340"/>
            <w:tcBorders>
              <w:top w:val="single" w:color="D0D5DD" w:sz="1"/>
              <w:left w:val="single" w:color="D0D5DD" w:sz="1"/>
              <w:bottom w:val="single" w:color="D0D5DD" w:sz="1"/>
              <w:right w:val="single" w:color="D0D5DD" w:sz="1"/>
            </w:tcBorders>
            <w:shd w:fill="FDECEA" w:val="clear"/>
            <w:tcMar>
              <w:top w:type="dxa" w:w="80"/>
              <w:left w:type="dxa" w:w="120"/>
              <w:bottom w:type="dxa" w:w="80"/>
              <w:right w:type="dxa" w:w="120"/>
            </w:tcMar>
          </w:tcPr>
          <w:p>
            <w:r>
              <w:rPr>
                <w:rFonts w:ascii="Arial" w:cs="Arial" w:eastAsia="Arial" w:hAnsi="Arial"/>
                <w:b/>
                <w:bCs/>
                <w:sz w:val="18"/>
                <w:szCs w:val="18"/>
              </w:rPr>
              <w:t xml:space="preserve">turboSMTP</w:t>
            </w:r>
          </w:p>
        </w:tc>
        <w:tc>
          <w:tcPr>
            <w:tcW w:type="dxa" w:w="900"/>
            <w:tcBorders>
              <w:top w:val="single" w:color="D0D5DD" w:sz="1"/>
              <w:left w:val="single" w:color="D0D5DD" w:sz="1"/>
              <w:bottom w:val="single" w:color="D0D5DD" w:sz="1"/>
              <w:right w:val="single" w:color="D0D5DD" w:sz="1"/>
            </w:tcBorders>
            <w:shd w:fill="FDECEA" w:val="clear"/>
            <w:tcMar>
              <w:top w:type="dxa" w:w="80"/>
              <w:left w:type="dxa" w:w="120"/>
              <w:bottom w:type="dxa" w:w="80"/>
              <w:right w:type="dxa" w:w="120"/>
            </w:tcMar>
          </w:tcPr>
          <w:p>
            <w:r>
              <w:rPr>
                <w:rFonts w:ascii="Arial" w:cs="Arial" w:eastAsia="Arial" w:hAnsi="Arial"/>
                <w:sz w:val="18"/>
                <w:szCs w:val="18"/>
              </w:rPr>
              <w:t xml:space="preserve">0</w:t>
            </w:r>
          </w:p>
        </w:tc>
        <w:tc>
          <w:tcPr>
            <w:tcW w:type="dxa" w:w="900"/>
            <w:tcBorders>
              <w:top w:val="single" w:color="D0D5DD" w:sz="1"/>
              <w:left w:val="single" w:color="D0D5DD" w:sz="1"/>
              <w:bottom w:val="single" w:color="D0D5DD" w:sz="1"/>
              <w:right w:val="single" w:color="D0D5DD" w:sz="1"/>
            </w:tcBorders>
            <w:shd w:fill="FDECEA" w:val="clear"/>
            <w:tcMar>
              <w:top w:type="dxa" w:w="80"/>
              <w:left w:type="dxa" w:w="120"/>
              <w:bottom w:type="dxa" w:w="80"/>
              <w:right w:type="dxa" w:w="120"/>
            </w:tcMar>
          </w:tcPr>
          <w:p>
            <w:r>
              <w:rPr>
                <w:rFonts w:ascii="Arial" w:cs="Arial" w:eastAsia="Arial" w:hAnsi="Arial"/>
                <w:sz w:val="18"/>
                <w:szCs w:val="18"/>
              </w:rPr>
              <w:t xml:space="preserve">N/A</w:t>
            </w:r>
          </w:p>
        </w:tc>
        <w:tc>
          <w:tcPr>
            <w:tcW w:type="dxa" w:w="5220"/>
            <w:tcBorders>
              <w:top w:val="single" w:color="D0D5DD" w:sz="1"/>
              <w:left w:val="single" w:color="D0D5DD" w:sz="1"/>
              <w:bottom w:val="single" w:color="D0D5DD" w:sz="1"/>
              <w:right w:val="single" w:color="D0D5DD" w:sz="1"/>
            </w:tcBorders>
            <w:shd w:fill="FDECEA" w:val="clear"/>
            <w:tcMar>
              <w:top w:type="dxa" w:w="80"/>
              <w:left w:type="dxa" w:w="120"/>
              <w:bottom w:type="dxa" w:w="80"/>
              <w:right w:type="dxa" w:w="120"/>
            </w:tcMar>
          </w:tcPr>
          <w:p>
            <w:r>
              <w:rPr>
                <w:rFonts w:ascii="Arial" w:cs="Arial" w:eastAsia="Arial" w:hAnsi="Arial"/>
                <w:sz w:val="18"/>
                <w:szCs w:val="18"/>
              </w:rPr>
              <w:t xml:space="preserve">Zero mentions across 492 threads. Complete absence from the Reddit conversation.</w:t>
            </w:r>
          </w:p>
        </w:tc>
      </w:tr>
    </w:tbl>
    <w:p>
      <w:r>
        <w:br/>
        <w:t xml:space="preserve"/>
      </w:r>
    </w:p>
    <w:p>
      <w:pPr>
        <w:pStyle w:val="Heading1"/>
        <w:spacing w:before="300" w:after="150"/>
      </w:pPr>
      <w:r>
        <w:rPr>
          <w:rFonts w:ascii="Arial" w:cs="Arial" w:eastAsia="Arial" w:hAnsi="Arial"/>
          <w:b/>
          <w:bCs/>
          <w:color w:val="1B2A4A"/>
          <w:sz w:val="32"/>
          <w:szCs w:val="32"/>
        </w:rPr>
        <w:t xml:space="preserve">5. Where The Conversations Happen</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700"/>
        <w:gridCol w:w="2200"/>
        <w:gridCol w:w="2200"/>
        <w:gridCol w:w="2360"/>
      </w:tblGrid>
      <w:tr>
        <w:tc>
          <w:tcPr>
            <w:tcW w:type="dxa" w:w="18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Subreddit</w:t>
            </w:r>
          </w:p>
        </w:tc>
        <w:tc>
          <w:tcPr>
            <w:tcW w:type="dxa" w:w="7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Threads</w:t>
            </w:r>
          </w:p>
        </w:tc>
        <w:tc>
          <w:tcPr>
            <w:tcW w:type="dxa" w:w="2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Primary Intent</w:t>
            </w:r>
          </w:p>
        </w:tc>
        <w:tc>
          <w:tcPr>
            <w:tcW w:type="dxa" w:w="2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Audience</w:t>
            </w:r>
          </w:p>
        </w:tc>
        <w:tc>
          <w:tcPr>
            <w:tcW w:type="dxa" w:w="23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Opportunity for turboSMTP</w:t>
            </w:r>
          </w:p>
        </w:tc>
      </w:tr>
      <w:tr>
        <w:tc>
          <w:tcPr>
            <w:tcW w:type="dxa" w:w="18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r/sysadmin</w:t>
            </w:r>
          </w:p>
        </w:tc>
        <w:tc>
          <w:tcPr>
            <w:tcW w:type="dxa" w:w="7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88</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Config help (50), Recommendations (19), Devices (18)</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Enterprise IT admins</w:t>
            </w:r>
          </w:p>
        </w:tc>
        <w:tc>
          <w:tcPr>
            <w:tcW w:type="dxa" w:w="23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Highest priority. Direct relay buyers.</w:t>
            </w:r>
          </w:p>
        </w:tc>
      </w:tr>
      <w:tr>
        <w:tc>
          <w:tcPr>
            <w:tcW w:type="dxa" w:w="1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r/selfhosted</w:t>
            </w:r>
          </w:p>
        </w:tc>
        <w:tc>
          <w:tcPr>
            <w:tcW w:type="dxa" w:w="7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49</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Self-hosting (37), Recommendations (17)</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Homelabbers, tech enthusiasts</w:t>
            </w:r>
          </w:p>
        </w:tc>
        <w:tc>
          <w:tcPr>
            <w:tcW w:type="dxa" w:w="2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Free tier marketing. High volume.</w:t>
            </w:r>
          </w:p>
        </w:tc>
      </w:tr>
      <w:tr>
        <w:tc>
          <w:tcPr>
            <w:tcW w:type="dxa" w:w="18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r/Office365</w:t>
            </w:r>
          </w:p>
        </w:tc>
        <w:tc>
          <w:tcPr>
            <w:tcW w:type="dxa" w:w="7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29</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Config help (22), Migration (5)</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IT admins in Microsoft shops</w:t>
            </w:r>
          </w:p>
        </w:tc>
        <w:tc>
          <w:tcPr>
            <w:tcW w:type="dxa" w:w="23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O365 relay alternative positioning.</w:t>
            </w:r>
          </w:p>
        </w:tc>
      </w:tr>
      <w:tr>
        <w:tc>
          <w:tcPr>
            <w:tcW w:type="dxa" w:w="1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r/Thunderbird</w:t>
            </w:r>
          </w:p>
        </w:tc>
        <w:tc>
          <w:tcPr>
            <w:tcW w:type="dxa" w:w="7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28</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Config help (27), Troubleshooting (13)</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End users</w:t>
            </w:r>
          </w:p>
        </w:tc>
        <w:tc>
          <w:tcPr>
            <w:tcW w:type="dxa" w:w="2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Low priority. Config help, not buyers.</w:t>
            </w:r>
          </w:p>
        </w:tc>
      </w:tr>
      <w:tr>
        <w:tc>
          <w:tcPr>
            <w:tcW w:type="dxa" w:w="18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r/exchangeserver</w:t>
            </w:r>
          </w:p>
        </w:tc>
        <w:tc>
          <w:tcPr>
            <w:tcW w:type="dxa" w:w="7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27</w:t>
            </w:r>
          </w:p>
        </w:tc>
        <w:tc>
          <w:tcPr>
            <w:tcW w:type="dxa" w:w="22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Config (12), Migration (6), Troubleshooting (6)</w:t>
            </w:r>
          </w:p>
        </w:tc>
        <w:tc>
          <w:tcPr>
            <w:tcW w:type="dxa" w:w="22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Exchange admins</w:t>
            </w:r>
          </w:p>
        </w:tc>
        <w:tc>
          <w:tcPr>
            <w:tcW w:type="dxa" w:w="236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Migration from Exchange relay.</w:t>
            </w:r>
          </w:p>
        </w:tc>
      </w:tr>
      <w:tr>
        <w:tc>
          <w:tcPr>
            <w:tcW w:type="dxa" w:w="18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r/msp</w:t>
            </w:r>
          </w:p>
        </w:tc>
        <w:tc>
          <w:tcPr>
            <w:tcW w:type="dxa" w:w="7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8</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Recommendations, Devices</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Managed Service Providers</w:t>
            </w:r>
          </w:p>
        </w:tc>
        <w:tc>
          <w:tcPr>
            <w:tcW w:type="dxa" w:w="23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High value. MSPs buy in bulk.</w:t>
            </w:r>
          </w:p>
        </w:tc>
      </w:tr>
      <w:tr>
        <w:tc>
          <w:tcPr>
            <w:tcW w:type="dxa" w:w="1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r/homelab</w:t>
            </w:r>
          </w:p>
        </w:tc>
        <w:tc>
          <w:tcPr>
            <w:tcW w:type="dxa" w:w="7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8</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Self-hosting, Recommendations</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Home server enthusiasts</w:t>
            </w:r>
          </w:p>
        </w:tc>
        <w:tc>
          <w:tcPr>
            <w:tcW w:type="dxa" w:w="2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Free tier funnel.</w:t>
            </w:r>
          </w:p>
        </w:tc>
      </w:tr>
      <w:tr>
        <w:tc>
          <w:tcPr>
            <w:tcW w:type="dxa" w:w="18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r/AZURE</w:t>
            </w:r>
          </w:p>
        </w:tc>
        <w:tc>
          <w:tcPr>
            <w:tcW w:type="dxa" w:w="7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11</w:t>
            </w:r>
          </w:p>
        </w:tc>
        <w:tc>
          <w:tcPr>
            <w:tcW w:type="dxa" w:w="22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Config, Troubleshooting</w:t>
            </w:r>
          </w:p>
        </w:tc>
        <w:tc>
          <w:tcPr>
            <w:tcW w:type="dxa" w:w="22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Cloud engineers</w:t>
            </w:r>
          </w:p>
        </w:tc>
        <w:tc>
          <w:tcPr>
            <w:tcW w:type="dxa" w:w="236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Azure SMTP alternative.</w:t>
            </w:r>
          </w:p>
        </w:tc>
      </w:tr>
    </w:tbl>
    <w:p>
      <w:r>
        <w:br/>
        <w:t xml:space="preserve"/>
      </w:r>
    </w:p>
    <w:p>
      <w:pPr>
        <w:pStyle w:val="Heading1"/>
        <w:spacing w:before="300" w:after="150"/>
      </w:pPr>
      <w:r>
        <w:rPr>
          <w:rFonts w:ascii="Arial" w:cs="Arial" w:eastAsia="Arial" w:hAnsi="Arial"/>
          <w:b/>
          <w:bCs/>
          <w:color w:val="1B2A4A"/>
          <w:sz w:val="32"/>
          <w:szCs w:val="32"/>
        </w:rPr>
        <w:t xml:space="preserve">6. Highest-Opportunity Thread Categories</w:t>
      </w:r>
    </w:p>
    <w:p>
      <w:pPr>
        <w:pStyle w:val="Heading2"/>
        <w:spacing w:before="300" w:after="150"/>
      </w:pPr>
      <w:r>
        <w:rPr>
          <w:rFonts w:ascii="Arial" w:cs="Arial" w:eastAsia="Arial" w:hAnsi="Arial"/>
          <w:b/>
          <w:bCs/>
          <w:color w:val="2E86AB"/>
          <w:sz w:val="26"/>
          <w:szCs w:val="26"/>
        </w:rPr>
        <w:t xml:space="preserve">6.1 Microsoft SMTP Auth Deprecation (The Big Wave)</w:t>
      </w:r>
    </w:p>
    <w:p>
      <w:pPr>
        <w:spacing w:after="120"/>
      </w:pPr>
      <w:r>
        <w:rPr>
          <w:rFonts w:ascii="Arial" w:cs="Arial" w:eastAsia="Arial" w:hAnsi="Arial"/>
          <w:sz w:val="20"/>
          <w:szCs w:val="20"/>
        </w:rPr>
        <w:t xml:space="preserve">Microsoft is deprecating Basic SMTP Authentication in 2026. This is generating massive Reddit activity and confusion. The thread "With smtp auth going away in 2026, how do you plan on..." has 200+ comments in r/sysadmin alone. Multiple threads in r/Office365, r/exchangeserver, and r/msp discuss what to do when basic SMTP auth stops working for scanners, printers, and legacy applications.</w:t>
      </w:r>
    </w:p>
    <w:p>
      <w:pPr>
        <w:spacing w:after="120"/>
      </w:pPr>
      <w:r>
        <w:rPr>
          <w:rFonts w:ascii="Arial" w:cs="Arial" w:eastAsia="Arial" w:hAnsi="Arial"/>
          <w:sz w:val="20"/>
          <w:szCs w:val="20"/>
        </w:rPr>
        <w:t xml:space="preserve">This is the single largest opportunity in the data. Organizations with scanners, ERP systems, and legacy applications that currently authenticate directly to O365 SMTP will need a third-party SMTP relay service. turboSMTP is a direct answer to this problem.</w:t>
      </w:r>
    </w:p>
    <w:p>
      <w:pPr>
        <w:spacing w:after="80"/>
      </w:pPr>
    </w:p>
    <w:p>
      <w:pPr>
        <w:pStyle w:val="Heading2"/>
        <w:spacing w:before="300" w:after="150"/>
      </w:pPr>
      <w:r>
        <w:rPr>
          <w:rFonts w:ascii="Arial" w:cs="Arial" w:eastAsia="Arial" w:hAnsi="Arial"/>
          <w:b/>
          <w:bCs/>
          <w:color w:val="2E86AB"/>
          <w:sz w:val="26"/>
          <w:szCs w:val="26"/>
        </w:rPr>
        <w:t xml:space="preserve">6.2 Scanner/Printer Device Relay (High-Urgency Niche)</w:t>
      </w:r>
    </w:p>
    <w:p>
      <w:pPr>
        <w:spacing w:after="120"/>
      </w:pPr>
      <w:r>
        <w:rPr>
          <w:rFonts w:ascii="Arial" w:cs="Arial" w:eastAsia="Arial" w:hAnsi="Arial"/>
          <w:sz w:val="20"/>
          <w:szCs w:val="20"/>
        </w:rPr>
        <w:t xml:space="preserve">37 threads specifically discuss SMTP relay for scanners, printers, and multifunction devices. The engagement is extremely high: "SMTP relay suggestions for legacy SMTP devices" has 110+ comments in r/msp, "What is everyone doing for Scan to Email?" has 110+ comments, and "365 shops how are you handling SMTP relay" has 250+ comments.</w:t>
      </w:r>
    </w:p>
    <w:p>
      <w:pPr>
        <w:spacing w:after="120"/>
      </w:pPr>
      <w:r>
        <w:rPr>
          <w:rFonts w:ascii="Arial" w:cs="Arial" w:eastAsia="Arial" w:hAnsi="Arial"/>
          <w:sz w:val="20"/>
          <w:szCs w:val="20"/>
        </w:rPr>
        <w:t xml:space="preserve">These threads are characterized by urgency. IT admins and MSPs need a working solution for client devices that can only do basic SMTP. They are actively asking for service recommendations and are willing to pay for reliability.</w:t>
      </w:r>
    </w:p>
    <w:p>
      <w:pPr>
        <w:spacing w:after="80"/>
      </w:pPr>
    </w:p>
    <w:p>
      <w:pPr>
        <w:pStyle w:val="Heading2"/>
        <w:spacing w:before="300" w:after="150"/>
      </w:pPr>
      <w:r>
        <w:rPr>
          <w:rFonts w:ascii="Arial" w:cs="Arial" w:eastAsia="Arial" w:hAnsi="Arial"/>
          <w:b/>
          <w:bCs/>
          <w:color w:val="2E86AB"/>
          <w:sz w:val="26"/>
          <w:szCs w:val="26"/>
        </w:rPr>
        <w:t xml:space="preserve">6.3 Recommendation Threads (Direct Conversion)</w:t>
      </w:r>
    </w:p>
    <w:p>
      <w:pPr>
        <w:spacing w:after="120"/>
      </w:pPr>
      <w:r>
        <w:rPr>
          <w:rFonts w:ascii="Arial" w:cs="Arial" w:eastAsia="Arial" w:hAnsi="Arial"/>
          <w:sz w:val="20"/>
          <w:szCs w:val="20"/>
        </w:rPr>
        <w:t xml:space="preserve">70 threads are people directly asking for SMTP service recommendations. Key examples:</w:t>
      </w:r>
    </w:p>
    <w:p>
      <w:pPr>
        <w:spacing w:after="120"/>
      </w:pPr>
      <w:r>
        <w:rPr>
          <w:rFonts w:ascii="Arial" w:cs="Arial" w:eastAsia="Arial" w:hAnsi="Arial"/>
          <w:sz w:val="20"/>
          <w:szCs w:val="20"/>
        </w:rPr>
        <w:t xml:space="preserve">"What SMTP providers do you recommend" (70+ comments, r/nextjs), "SMTP relay suggestions" (60+ comments, r/sysadmin), "Best free SMTP solution to use with self-hosted" (90+ comments, r/selfhosted), "SMTP mail relay - recommended providers?" (60+ comments, r/msp), "On Prem SMTP Relay suggestions" (60+ comments, r/sysadmin).</w:t>
      </w:r>
    </w:p>
    <w:p>
      <w:pPr>
        <w:spacing w:after="120"/>
      </w:pPr>
      <w:r>
        <w:rPr>
          <w:rFonts w:ascii="Arial" w:cs="Arial" w:eastAsia="Arial" w:hAnsi="Arial"/>
          <w:sz w:val="20"/>
          <w:szCs w:val="20"/>
        </w:rPr>
        <w:t xml:space="preserve">In every single one of these threads, people recommend SendGrid, Mailgun, SES, SMTP2GO, and Brevo. turboSMTP is never mentioned. These are the threads where a single helpful comment could drive direct signups.</w:t>
      </w:r>
    </w:p>
    <w:p>
      <w:pPr>
        <w:spacing w:after="80"/>
      </w:pPr>
    </w:p>
    <w:p>
      <w:pPr>
        <w:pStyle w:val="Heading2"/>
        <w:spacing w:before="300" w:after="150"/>
      </w:pPr>
      <w:r>
        <w:rPr>
          <w:rFonts w:ascii="Arial" w:cs="Arial" w:eastAsia="Arial" w:hAnsi="Arial"/>
          <w:b/>
          <w:bCs/>
          <w:color w:val="2E86AB"/>
          <w:sz w:val="26"/>
          <w:szCs w:val="26"/>
        </w:rPr>
        <w:t xml:space="preserve">6.4 Self-Hosters Seeking Relay (Free Tier Funnel)</w:t>
      </w:r>
    </w:p>
    <w:p>
      <w:pPr>
        <w:spacing w:after="120"/>
      </w:pPr>
      <w:r>
        <w:rPr>
          <w:rFonts w:ascii="Arial" w:cs="Arial" w:eastAsia="Arial" w:hAnsi="Arial"/>
          <w:sz w:val="20"/>
          <w:szCs w:val="20"/>
        </w:rPr>
        <w:t xml:space="preserve">49 threads in r/selfhosted and 8 in r/homelab discuss outbound email for self-hosted applications. Many specifically ask for free or low-cost SMTP relay services. Threads like "How do you send mail from your services?" (130+ comments), "Best free smtp service" (70+ comments), and "How do I host an SMTP relay for free?" (40+ comments) show strong demand.</w:t>
      </w:r>
    </w:p>
    <w:p>
      <w:pPr>
        <w:spacing w:after="120"/>
      </w:pPr>
      <w:r>
        <w:rPr>
          <w:rFonts w:ascii="Arial" w:cs="Arial" w:eastAsia="Arial" w:hAnsi="Arial"/>
          <w:sz w:val="20"/>
          <w:szCs w:val="20"/>
        </w:rPr>
        <w:t xml:space="preserve">This audience tends to start with free tiers and upgrade as projects grow. turboSMTP's 6,000 free emails/month is competitive here but has zero visibility.</w:t>
      </w:r>
    </w:p>
    <w:p>
      <w:pPr>
        <w:spacing w:after="80"/>
      </w:pPr>
    </w:p>
    <w:p>
      <w:pPr>
        <w:pStyle w:val="Heading2"/>
        <w:spacing w:before="300" w:after="150"/>
      </w:pPr>
      <w:r>
        <w:rPr>
          <w:rFonts w:ascii="Arial" w:cs="Arial" w:eastAsia="Arial" w:hAnsi="Arial"/>
          <w:b/>
          <w:bCs/>
          <w:color w:val="2E86AB"/>
          <w:sz w:val="26"/>
          <w:szCs w:val="26"/>
        </w:rPr>
        <w:t xml:space="preserve">6.5 Google Workspace SMTP Changes (Emerging)</w:t>
      </w:r>
    </w:p>
    <w:p>
      <w:pPr>
        <w:spacing w:after="120"/>
      </w:pPr>
      <w:r>
        <w:rPr>
          <w:rFonts w:ascii="Arial" w:cs="Arial" w:eastAsia="Arial" w:hAnsi="Arial"/>
          <w:sz w:val="20"/>
          <w:szCs w:val="20"/>
        </w:rPr>
        <w:t xml:space="preserve">20 threads discuss Google Workspace tightening or changing SMTP relay access. "SMTP relay alternative now that Google workspace no longer..." (50+ comments, r/homelab) is representative. Users who relied on Google for relay are being forced to find alternatives. This is a smaller but growing opportunity.</w:t>
      </w:r>
    </w:p>
    <w:p>
      <w:r>
        <w:br/>
        <w:t xml:space="preserve"/>
      </w:r>
    </w:p>
    <w:p>
      <w:pPr>
        <w:pStyle w:val="Heading1"/>
        <w:spacing w:before="300" w:after="150"/>
      </w:pPr>
      <w:r>
        <w:rPr>
          <w:rFonts w:ascii="Arial" w:cs="Arial" w:eastAsia="Arial" w:hAnsi="Arial"/>
          <w:b/>
          <w:bCs/>
          <w:color w:val="1B2A4A"/>
          <w:sz w:val="32"/>
          <w:szCs w:val="32"/>
        </w:rPr>
        <w:t xml:space="preserve">7. Recommendations for turboSMTP</w:t>
      </w:r>
    </w:p>
    <w:p>
      <w:pPr>
        <w:pStyle w:val="Heading2"/>
        <w:spacing w:before="300" w:after="150"/>
      </w:pPr>
      <w:r>
        <w:rPr>
          <w:rFonts w:ascii="Arial" w:cs="Arial" w:eastAsia="Arial" w:hAnsi="Arial"/>
          <w:b/>
          <w:bCs/>
          <w:color w:val="2E86AB"/>
          <w:sz w:val="26"/>
          <w:szCs w:val="26"/>
        </w:rPr>
        <w:t xml:space="preserve">7.1 Immediate Actions (Based on Current Reddit Activity)</w:t>
      </w:r>
    </w:p>
    <w:p>
      <w:pPr>
        <w:spacing w:after="80"/>
      </w:pPr>
    </w:p>
    <w:p>
      <w:pPr>
        <w:spacing w:after="120"/>
      </w:pPr>
      <w:r>
        <w:rPr>
          <w:rFonts w:ascii="Arial" w:cs="Arial" w:eastAsia="Arial" w:hAnsi="Arial"/>
          <w:b/>
          <w:bCs/>
          <w:sz w:val="20"/>
          <w:szCs w:val="20"/>
        </w:rPr>
        <w:t xml:space="preserve">1. Engage in SMTP relay recommendation threads on r/sysadmin</w:t>
      </w:r>
    </w:p>
    <w:p>
      <w:pPr>
        <w:spacing w:after="120"/>
      </w:pPr>
      <w:r>
        <w:rPr>
          <w:rFonts w:ascii="Arial" w:cs="Arial" w:eastAsia="Arial" w:hAnsi="Arial"/>
          <w:sz w:val="20"/>
          <w:szCs w:val="20"/>
        </w:rPr>
        <w:t xml:space="preserve">r/sysadmin has 88 threads, 19 of which are people directly asking for SMTP relay suggestions. These threads have 60-250+ comments. A genuine, helpful presence here (not spam) answering questions about SMTP configuration and mentioning turboSMTP where relevant would put the brand in front of its highest-value audience.</w:t>
      </w:r>
    </w:p>
    <w:p>
      <w:pPr>
        <w:spacing w:after="80"/>
      </w:pPr>
    </w:p>
    <w:p>
      <w:pPr>
        <w:spacing w:after="120"/>
      </w:pPr>
      <w:r>
        <w:rPr>
          <w:rFonts w:ascii="Arial" w:cs="Arial" w:eastAsia="Arial" w:hAnsi="Arial"/>
          <w:b/>
          <w:bCs/>
          <w:sz w:val="20"/>
          <w:szCs w:val="20"/>
        </w:rPr>
        <w:t xml:space="preserve">2. Create content around Microsoft SMTP Auth deprecation</w:t>
      </w:r>
    </w:p>
    <w:p>
      <w:pPr>
        <w:spacing w:after="120"/>
      </w:pPr>
      <w:r>
        <w:rPr>
          <w:rFonts w:ascii="Arial" w:cs="Arial" w:eastAsia="Arial" w:hAnsi="Arial"/>
          <w:sz w:val="20"/>
          <w:szCs w:val="20"/>
        </w:rPr>
        <w:t xml:space="preserve">The "SMTP auth going away in 2026" thread has 200+ comments and there are 15+ related threads. turboSMTP should publish a guide specifically addressing "How to set up SMTP relay for Office 365 after Basic Auth deprecation" and share it in relevant threads. This positions turboSMTP as the solution to a problem affecting thousands of organizations.</w:t>
      </w:r>
    </w:p>
    <w:p>
      <w:pPr>
        <w:spacing w:after="80"/>
      </w:pPr>
    </w:p>
    <w:p>
      <w:pPr>
        <w:spacing w:after="120"/>
      </w:pPr>
      <w:r>
        <w:rPr>
          <w:rFonts w:ascii="Arial" w:cs="Arial" w:eastAsia="Arial" w:hAnsi="Arial"/>
          <w:b/>
          <w:bCs/>
          <w:sz w:val="20"/>
          <w:szCs w:val="20"/>
        </w:rPr>
        <w:t xml:space="preserve">3. Target scanner/printer relay use case on r/msp</w:t>
      </w:r>
    </w:p>
    <w:p>
      <w:pPr>
        <w:spacing w:after="120"/>
      </w:pPr>
      <w:r>
        <w:rPr>
          <w:rFonts w:ascii="Arial" w:cs="Arial" w:eastAsia="Arial" w:hAnsi="Arial"/>
          <w:sz w:val="20"/>
          <w:szCs w:val="20"/>
        </w:rPr>
        <w:t xml:space="preserve">37 device relay threads with extremely high engagement (110-590+ comments). MSPs manage hundreds of clients with scanners. A single MSP converting to turboSMTP can represent bulk accounts. Create a dedicated "Scan to Email relay setup" guide and engage in r/msp threads.</w:t>
      </w:r>
    </w:p>
    <w:p>
      <w:pPr>
        <w:spacing w:after="80"/>
      </w:pPr>
    </w:p>
    <w:p>
      <w:pPr>
        <w:spacing w:after="120"/>
      </w:pPr>
      <w:r>
        <w:rPr>
          <w:rFonts w:ascii="Arial" w:cs="Arial" w:eastAsia="Arial" w:hAnsi="Arial"/>
          <w:b/>
          <w:bCs/>
          <w:sz w:val="20"/>
          <w:szCs w:val="20"/>
        </w:rPr>
        <w:t xml:space="preserve">4. Claim visibility in r/selfhosted with the free tier</w:t>
      </w:r>
    </w:p>
    <w:p>
      <w:pPr>
        <w:spacing w:after="120"/>
      </w:pPr>
      <w:r>
        <w:rPr>
          <w:rFonts w:ascii="Arial" w:cs="Arial" w:eastAsia="Arial" w:hAnsi="Arial"/>
          <w:sz w:val="20"/>
          <w:szCs w:val="20"/>
        </w:rPr>
        <w:t xml:space="preserve">49 threads in r/selfhosted, many seeking free SMTP relay. turboSMTP's 6,000 free emails/month is directly competitive. When people ask "what free SMTP service do you use for your homelab," turboSMTP should be in the answers. Currently it is not mentioned once.</w:t>
      </w:r>
    </w:p>
    <w:p>
      <w:pPr>
        <w:spacing w:after="80"/>
      </w:pPr>
    </w:p>
    <w:p>
      <w:pPr>
        <w:pStyle w:val="Heading2"/>
        <w:spacing w:before="300" w:after="150"/>
      </w:pPr>
      <w:r>
        <w:rPr>
          <w:rFonts w:ascii="Arial" w:cs="Arial" w:eastAsia="Arial" w:hAnsi="Arial"/>
          <w:b/>
          <w:bCs/>
          <w:color w:val="2E86AB"/>
          <w:sz w:val="26"/>
          <w:szCs w:val="26"/>
        </w:rPr>
        <w:t xml:space="preserve">7.2 Content/SEO Opportunities (Based on Problem Data)</w:t>
      </w:r>
    </w:p>
    <w:p>
      <w:pPr>
        <w:spacing w:after="80"/>
      </w:pPr>
    </w:p>
    <w:p>
      <w:pPr>
        <w:spacing w:after="120"/>
      </w:pPr>
      <w:r>
        <w:rPr>
          <w:rFonts w:ascii="Arial" w:cs="Arial" w:eastAsia="Arial" w:hAnsi="Arial"/>
          <w:b/>
          <w:bCs/>
          <w:sz w:val="20"/>
          <w:szCs w:val="20"/>
        </w:rPr>
        <w:t xml:space="preserve">The problem data reveals content gaps turboSMTP can fill: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1000"/>
        <w:gridCol w:w="5160"/>
      </w:tblGrid>
      <w:tr>
        <w:tc>
          <w:tcPr>
            <w:tcW w:type="dxa" w:w="3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Content Topic</w:t>
            </w:r>
          </w:p>
        </w:tc>
        <w:tc>
          <w:tcPr>
            <w:tcW w:type="dxa" w:w="10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Demand Signal</w:t>
            </w:r>
          </w:p>
        </w:tc>
        <w:tc>
          <w:tcPr>
            <w:tcW w:type="dxa" w:w="51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Why It Matters</w:t>
            </w:r>
          </w:p>
        </w:tc>
      </w:tr>
      <w:tr>
        <w:tc>
          <w:tcPr>
            <w:tcW w:type="dxa" w:w="3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SMTP Port Guide (25 vs 587 vs 465)</w:t>
            </w:r>
          </w:p>
        </w:tc>
        <w:tc>
          <w:tcPr>
            <w:tcW w:type="dxa" w:w="10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104 threads</w:t>
            </w:r>
          </w:p>
        </w:tc>
        <w:tc>
          <w:tcPr>
            <w:tcW w:type="dxa" w:w="51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SSL/TLS confusion is the #1 problem. A clear guide positions turboSMTP as helpful and drives organic traffic.</w:t>
            </w:r>
          </w:p>
        </w:tc>
      </w:tr>
      <w:tr>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O365 SMTP Relay Setup Guide</w:t>
            </w:r>
          </w:p>
        </w:tc>
        <w:tc>
          <w:tcPr>
            <w:tcW w:type="dxa" w:w="1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87 threads</w:t>
            </w:r>
          </w:p>
        </w:tc>
        <w:tc>
          <w:tcPr>
            <w:tcW w:type="dxa" w:w="51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IT admins constantly ask how to relay through O365. A guide showing turboSMTP as an alternative wins this audience.</w:t>
            </w:r>
          </w:p>
        </w:tc>
      </w:tr>
      <w:tr>
        <w:tc>
          <w:tcPr>
            <w:tcW w:type="dxa" w:w="3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Scanner/Printer SMTP Setup</w:t>
            </w:r>
          </w:p>
        </w:tc>
        <w:tc>
          <w:tcPr>
            <w:tcW w:type="dxa" w:w="10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37 threads</w:t>
            </w:r>
          </w:p>
        </w:tc>
        <w:tc>
          <w:tcPr>
            <w:tcW w:type="dxa" w:w="51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Ricoh, HP, Xerox scan-to-email config with turboSMTP. MSPs will bookmark and share this.</w:t>
            </w:r>
          </w:p>
        </w:tc>
      </w:tr>
      <w:tr>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Microsoft Basic Auth Migration Guide</w:t>
            </w:r>
          </w:p>
        </w:tc>
        <w:tc>
          <w:tcPr>
            <w:tcW w:type="dxa" w:w="1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15+ threads</w:t>
            </w:r>
          </w:p>
        </w:tc>
        <w:tc>
          <w:tcPr>
            <w:tcW w:type="dxa" w:w="51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Timely and urgent. Orgs need step-by-step migration guidance before 2026 deadline.</w:t>
            </w:r>
          </w:p>
        </w:tc>
      </w:tr>
      <w:tr>
        <w:tc>
          <w:tcPr>
            <w:tcW w:type="dxa" w:w="3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Self-Hosted App Email Setup</w:t>
            </w:r>
          </w:p>
        </w:tc>
        <w:tc>
          <w:tcPr>
            <w:tcW w:type="dxa" w:w="10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77 threads</w:t>
            </w:r>
          </w:p>
        </w:tc>
        <w:tc>
          <w:tcPr>
            <w:tcW w:type="dxa" w:w="51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Docker, Proxmox, Unraid users need outbound relay. Show turboSMTP + common self-hosted apps.</w:t>
            </w:r>
          </w:p>
        </w:tc>
      </w:tr>
      <w:tr>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Google Workspace SMTP Alternative</w:t>
            </w:r>
          </w:p>
        </w:tc>
        <w:tc>
          <w:tcPr>
            <w:tcW w:type="dxa" w:w="1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20 threads</w:t>
            </w:r>
          </w:p>
        </w:tc>
        <w:tc>
          <w:tcPr>
            <w:tcW w:type="dxa" w:w="51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Google tightening relay access. Guide for switching from Google SMTP relay to turboSMTP.</w:t>
            </w:r>
          </w:p>
        </w:tc>
      </w:tr>
    </w:tbl>
    <w:p>
      <w:pPr>
        <w:spacing w:after="80"/>
      </w:pPr>
    </w:p>
    <w:p>
      <w:pPr>
        <w:pStyle w:val="Heading2"/>
        <w:spacing w:before="300" w:after="150"/>
      </w:pPr>
      <w:r>
        <w:rPr>
          <w:rFonts w:ascii="Arial" w:cs="Arial" w:eastAsia="Arial" w:hAnsi="Arial"/>
          <w:b/>
          <w:bCs/>
          <w:color w:val="2E86AB"/>
          <w:sz w:val="26"/>
          <w:szCs w:val="26"/>
        </w:rPr>
        <w:t xml:space="preserve">7.3 Priority Subreddit Engagement Plan</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00"/>
        <w:gridCol w:w="1000"/>
        <w:gridCol w:w="2200"/>
        <w:gridCol w:w="2200"/>
        <w:gridCol w:w="2460"/>
      </w:tblGrid>
      <w:tr>
        <w:tc>
          <w:tcPr>
            <w:tcW w:type="dxa" w:w="15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Subreddit</w:t>
            </w:r>
          </w:p>
        </w:tc>
        <w:tc>
          <w:tcPr>
            <w:tcW w:type="dxa" w:w="10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Priority</w:t>
            </w:r>
          </w:p>
        </w:tc>
        <w:tc>
          <w:tcPr>
            <w:tcW w:type="dxa" w:w="2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Audience</w:t>
            </w:r>
          </w:p>
        </w:tc>
        <w:tc>
          <w:tcPr>
            <w:tcW w:type="dxa" w:w="2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Approach</w:t>
            </w:r>
          </w:p>
        </w:tc>
        <w:tc>
          <w:tcPr>
            <w:tcW w:type="dxa" w:w="24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Expected Outcome</w:t>
            </w:r>
          </w:p>
        </w:tc>
      </w:tr>
      <w:tr>
        <w:tc>
          <w:tcPr>
            <w:tcW w:type="dxa" w:w="15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r/sysadmin</w:t>
            </w:r>
          </w:p>
        </w:tc>
        <w:tc>
          <w:tcPr>
            <w:tcW w:type="dxa" w:w="10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Critical</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88 threads, IT admins, enterprise buyers</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Answer relay questions, share guides, genuine helpfulness</w:t>
            </w:r>
          </w:p>
        </w:tc>
        <w:tc>
          <w:tcPr>
            <w:tcW w:type="dxa" w:w="24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Brand awareness + direct enterprise leads</w:t>
            </w:r>
          </w:p>
        </w:tc>
      </w:tr>
      <w:tr>
        <w:tc>
          <w:tcPr>
            <w:tcW w:type="dxa" w:w="15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r/msp</w:t>
            </w:r>
          </w:p>
        </w:tc>
        <w:tc>
          <w:tcPr>
            <w:tcW w:type="dxa" w:w="10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Critical</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8 threads but 110+ comment threads, MSPs</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Scanner relay expertise, bulk pricing discussion</w:t>
            </w:r>
          </w:p>
        </w:tc>
        <w:tc>
          <w:tcPr>
            <w:tcW w:type="dxa" w:w="24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High-value bulk accounts via MSP adoption</w:t>
            </w:r>
          </w:p>
        </w:tc>
      </w:tr>
      <w:tr>
        <w:tc>
          <w:tcPr>
            <w:tcW w:type="dxa" w:w="15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b/>
                <w:bCs/>
                <w:sz w:val="18"/>
                <w:szCs w:val="18"/>
              </w:rPr>
              <w:t xml:space="preserve">r/selfhosted</w:t>
            </w:r>
          </w:p>
        </w:tc>
        <w:tc>
          <w:tcPr>
            <w:tcW w:type="dxa" w:w="10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High</w:t>
            </w:r>
          </w:p>
        </w:tc>
        <w:tc>
          <w:tcPr>
            <w:tcW w:type="dxa" w:w="2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49 threads, self-hosters seeking free relay</w:t>
            </w:r>
          </w:p>
        </w:tc>
        <w:tc>
          <w:tcPr>
            <w:tcW w:type="dxa" w:w="2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Free tier mentions, Docker integration guides</w:t>
            </w:r>
          </w:p>
        </w:tc>
        <w:tc>
          <w:tcPr>
            <w:tcW w:type="dxa" w:w="246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Free tier signups, word-of-mouth growth</w:t>
            </w:r>
          </w:p>
        </w:tc>
      </w:tr>
      <w:tr>
        <w:tc>
          <w:tcPr>
            <w:tcW w:type="dxa" w:w="15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b/>
                <w:bCs/>
                <w:sz w:val="18"/>
                <w:szCs w:val="18"/>
              </w:rPr>
              <w:t xml:space="preserve">r/Office365</w:t>
            </w:r>
          </w:p>
        </w:tc>
        <w:tc>
          <w:tcPr>
            <w:tcW w:type="dxa" w:w="10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High</w:t>
            </w:r>
          </w:p>
        </w:tc>
        <w:tc>
          <w:tcPr>
            <w:tcW w:type="dxa" w:w="2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29 threads, IT admins in Microsoft environments</w:t>
            </w:r>
          </w:p>
        </w:tc>
        <w:tc>
          <w:tcPr>
            <w:tcW w:type="dxa" w:w="2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O365 relay alternative, auth deprecation guide</w:t>
            </w:r>
          </w:p>
        </w:tc>
        <w:tc>
          <w:tcPr>
            <w:tcW w:type="dxa" w:w="246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Enterprise relay contracts</w:t>
            </w:r>
          </w:p>
        </w:tc>
      </w:tr>
      <w:tr>
        <w:tc>
          <w:tcPr>
            <w:tcW w:type="dxa" w:w="15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r/exchangeserver</w:t>
            </w:r>
          </w:p>
        </w:tc>
        <w:tc>
          <w:tcPr>
            <w:tcW w:type="dxa" w:w="1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Medium</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27 threads, Exchange admins</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Migration-focused content</w:t>
            </w:r>
          </w:p>
        </w:tc>
        <w:tc>
          <w:tcPr>
            <w:tcW w:type="dxa" w:w="24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On-prem to cloud relay migration leads</w:t>
            </w:r>
          </w:p>
        </w:tc>
      </w:tr>
      <w:tr>
        <w:tc>
          <w:tcPr>
            <w:tcW w:type="dxa" w:w="15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r/homelab</w:t>
            </w:r>
          </w:p>
        </w:tc>
        <w:tc>
          <w:tcPr>
            <w:tcW w:type="dxa" w:w="10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Medium</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8 threads, enthusiasts</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Free tier, hobby project support</w:t>
            </w:r>
          </w:p>
        </w:tc>
        <w:tc>
          <w:tcPr>
            <w:tcW w:type="dxa" w:w="24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Community goodwill, organic mentions</w:t>
            </w:r>
          </w:p>
        </w:tc>
      </w:tr>
      <w:tr>
        <w:tc>
          <w:tcPr>
            <w:tcW w:type="dxa" w:w="15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r/webdev / r/nextjs</w:t>
            </w:r>
          </w:p>
        </w:tc>
        <w:tc>
          <w:tcPr>
            <w:tcW w:type="dxa" w:w="10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Medium</w:t>
            </w:r>
          </w:p>
        </w:tc>
        <w:tc>
          <w:tcPr>
            <w:tcW w:type="dxa" w:w="22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Developer-focused SMTP provider questions</w:t>
            </w:r>
          </w:p>
        </w:tc>
        <w:tc>
          <w:tcPr>
            <w:tcW w:type="dxa" w:w="22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API documentation, developer experience</w:t>
            </w:r>
          </w:p>
        </w:tc>
        <w:tc>
          <w:tcPr>
            <w:tcW w:type="dxa" w:w="246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Developer adoption, transactional email signups</w:t>
            </w:r>
          </w:p>
        </w:tc>
      </w:tr>
    </w:tbl>
    <w:p>
      <w:r>
        <w:br/>
        <w:t xml:space="preserve"/>
      </w:r>
    </w:p>
    <w:p>
      <w:pPr>
        <w:pStyle w:val="Heading1"/>
        <w:spacing w:before="300" w:after="150"/>
      </w:pPr>
      <w:r>
        <w:rPr>
          <w:rFonts w:ascii="Arial" w:cs="Arial" w:eastAsia="Arial" w:hAnsi="Arial"/>
          <w:b/>
          <w:bCs/>
          <w:color w:val="1B2A4A"/>
          <w:sz w:val="32"/>
          <w:szCs w:val="32"/>
        </w:rPr>
        <w:t xml:space="preserve">8. Bottom Line</w:t>
      </w:r>
    </w:p>
    <w:p>
      <w:pPr>
        <w:spacing w:after="120"/>
      </w:pPr>
      <w:r>
        <w:rPr>
          <w:rFonts w:ascii="Arial" w:cs="Arial" w:eastAsia="Arial" w:hAnsi="Arial"/>
          <w:sz w:val="20"/>
          <w:szCs w:val="20"/>
        </w:rPr>
        <w:t xml:space="preserve">The Reddit data tells a clear story: there are 492 threads of people actively discussing, searching for, and struggling with the exact service turboSMTP sells, and turboSMTP appears in none of them. The demand exists. The frustration with competitors is real. The migration pressures from Microsoft and Google are creating new buyer urgency. The gap is purely one of visibility and community presence.</w:t>
      </w:r>
    </w:p>
    <w:p>
      <w:pPr>
        <w:spacing w:after="80"/>
      </w:pPr>
    </w:p>
    <w:p>
      <w:pPr>
        <w:spacing w:after="120"/>
      </w:pPr>
      <w:r>
        <w:rPr>
          <w:rFonts w:ascii="Arial" w:cs="Arial" w:eastAsia="Arial" w:hAnsi="Arial"/>
          <w:b/>
          <w:bCs/>
          <w:sz w:val="20"/>
          <w:szCs w:val="20"/>
        </w:rPr>
        <w:t xml:space="preserve">Three numbers that matter:</w:t>
      </w:r>
    </w:p>
    <w:p>
      <w:pPr>
        <w:spacing w:after="120"/>
      </w:pPr>
      <w:r>
        <w:rPr>
          <w:rFonts w:ascii="Arial" w:cs="Arial" w:eastAsia="Arial" w:hAnsi="Arial"/>
          <w:sz w:val="20"/>
          <w:szCs w:val="20"/>
        </w:rPr>
        <w:t xml:space="preserve">492 threads discussing SMTP services on Reddit, 70 threads directly asking for provider recommendations, and 0 mentions of turboSMTP. Closing this gap is the opportunity.</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00" w:after="200"/>
      <w:outlineLvl w:val="0"/>
    </w:pPr>
    <w:rPr>
      <w:rFonts w:ascii="Arial" w:cs="Arial" w:eastAsia="Arial" w:hAnsi="Arial"/>
      <w:b/>
      <w:bCs/>
      <w:color w:val="1B2A4A"/>
      <w:sz w:val="32"/>
      <w:szCs w:val="32"/>
    </w:rPr>
  </w:style>
  <w:style w:type="paragraph" w:styleId="Heading2">
    <w:name w:val="Heading 2"/>
    <w:basedOn w:val="Normal"/>
    <w:next w:val="Normal"/>
    <w:qFormat/>
    <w:pPr>
      <w:spacing w:before="240" w:after="150"/>
      <w:outlineLvl w:val="1"/>
    </w:pPr>
    <w:rPr>
      <w:rFonts w:ascii="Arial" w:cs="Arial" w:eastAsia="Arial" w:hAnsi="Arial"/>
      <w:b/>
      <w:bCs/>
      <w:color w:val="2E86AB"/>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2026-02-07T03:35:46.264Z</dcterms:created>
  <dcterms:modified xsi:type="dcterms:W3CDTF">2026-02-07T03:35:46.265Z</dcterms:modified>
</cp:coreProperties>
</file>

<file path=docProps/custom.xml><?xml version="1.0" encoding="utf-8"?>
<Properties xmlns="http://schemas.openxmlformats.org/officeDocument/2006/custom-properties" xmlns:vt="http://schemas.openxmlformats.org/officeDocument/2006/docPropsVTypes"/>
</file>